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B576" w14:textId="61D27BF8" w:rsidR="00CA56D7" w:rsidRPr="00523E1B" w:rsidRDefault="00523E1B" w:rsidP="00523E1B">
      <w:pPr>
        <w:jc w:val="center"/>
        <w:rPr>
          <w:sz w:val="24"/>
          <w:szCs w:val="24"/>
        </w:rPr>
      </w:pPr>
      <w:r w:rsidRPr="00523E1B">
        <w:rPr>
          <w:sz w:val="24"/>
          <w:szCs w:val="24"/>
        </w:rPr>
        <w:t>Memorandum</w:t>
      </w:r>
    </w:p>
    <w:p w14:paraId="62EAB7F3" w14:textId="52011F3A" w:rsidR="00523E1B" w:rsidRDefault="00523E1B"/>
    <w:p w14:paraId="1017D747" w14:textId="2D72E2AA" w:rsidR="00523E1B" w:rsidRDefault="00523E1B">
      <w:r>
        <w:t xml:space="preserve">To: </w:t>
      </w:r>
      <w:r>
        <w:tab/>
        <w:t>Anna Givens, Director, Financial Review Sections</w:t>
      </w:r>
    </w:p>
    <w:p w14:paraId="2B6E6954" w14:textId="3E528CF2" w:rsidR="00523E1B" w:rsidRDefault="00523E1B">
      <w:r>
        <w:tab/>
        <w:t>Rate Regulation Division</w:t>
      </w:r>
    </w:p>
    <w:p w14:paraId="7FF5EDC3" w14:textId="18AF477B" w:rsidR="00523E1B" w:rsidRDefault="00523E1B"/>
    <w:p w14:paraId="1755F40E" w14:textId="6EFFD1AA" w:rsidR="00523E1B" w:rsidRDefault="00523E1B">
      <w:r>
        <w:t xml:space="preserve">From: </w:t>
      </w:r>
      <w:r>
        <w:tab/>
        <w:t>Liz Neighbor, Treasurer</w:t>
      </w:r>
    </w:p>
    <w:p w14:paraId="671B470A" w14:textId="43A6ACCD" w:rsidR="00523E1B" w:rsidRDefault="00523E1B">
      <w:r>
        <w:tab/>
        <w:t>Lake Lorraine Civic Organization, Inc</w:t>
      </w:r>
    </w:p>
    <w:p w14:paraId="6C400997" w14:textId="6FBCCCE1" w:rsidR="00523E1B" w:rsidRDefault="00523E1B"/>
    <w:p w14:paraId="390CCAA6" w14:textId="2BDFDF4A" w:rsidR="00523E1B" w:rsidRDefault="00523E1B">
      <w:r>
        <w:t xml:space="preserve">Date: </w:t>
      </w:r>
      <w:r>
        <w:tab/>
        <w:t>June 28, 2022</w:t>
      </w:r>
    </w:p>
    <w:p w14:paraId="4685D321" w14:textId="17016A23" w:rsidR="00523E1B" w:rsidRDefault="00523E1B"/>
    <w:p w14:paraId="2C518FB1" w14:textId="2CF5D04D" w:rsidR="00523E1B" w:rsidRDefault="00523E1B">
      <w:r>
        <w:t xml:space="preserve">Subject: </w:t>
      </w:r>
      <w:r>
        <w:tab/>
        <w:t>Docket No.  – Application of Lake Lorraine Civic Organization, Inc (LLCO) for Rate Reduction</w:t>
      </w:r>
    </w:p>
    <w:p w14:paraId="0F655CAF" w14:textId="3EA1517C" w:rsidR="00523E1B" w:rsidRDefault="00523E1B"/>
    <w:p w14:paraId="4DBFC675" w14:textId="4A3EEEA8" w:rsidR="00523E1B" w:rsidRDefault="00523E1B">
      <w:r>
        <w:t xml:space="preserve">This is in response to the Memorandum dated June 27, </w:t>
      </w:r>
      <w:proofErr w:type="gramStart"/>
      <w:r>
        <w:t>2022</w:t>
      </w:r>
      <w:proofErr w:type="gramEnd"/>
      <w:r>
        <w:t xml:space="preserve"> as we were asked to address the following items:</w:t>
      </w:r>
    </w:p>
    <w:p w14:paraId="6B568A0E" w14:textId="71FB31EB" w:rsidR="00523E1B" w:rsidRDefault="00523E1B"/>
    <w:p w14:paraId="45818002" w14:textId="5C6978CF" w:rsidR="0027598D" w:rsidRDefault="00523E1B" w:rsidP="0027598D">
      <w:pPr>
        <w:pStyle w:val="ListParagraph"/>
        <w:numPr>
          <w:ilvl w:val="0"/>
          <w:numId w:val="1"/>
        </w:numPr>
      </w:pPr>
      <w:r>
        <w:t xml:space="preserve">LLCO is making this request to REDUCE our water rates. We were told by </w:t>
      </w:r>
      <w:r w:rsidR="0027598D">
        <w:t>Celia Eaves, Utility Outreach Administrator, PUC that we had to use the Class D Water/Sewer Rate Adjustment Form and Notice.</w:t>
      </w:r>
    </w:p>
    <w:p w14:paraId="4B2B6339" w14:textId="1588DD52" w:rsidR="0027598D" w:rsidRDefault="0027598D" w:rsidP="0027598D">
      <w:pPr>
        <w:pStyle w:val="ListParagraph"/>
        <w:numPr>
          <w:ilvl w:val="0"/>
          <w:numId w:val="1"/>
        </w:numPr>
      </w:pPr>
      <w:r>
        <w:t>Annual report</w:t>
      </w:r>
      <w:r w:rsidR="00324EF7">
        <w:t xml:space="preserve"> submitted on June 28, </w:t>
      </w:r>
      <w:proofErr w:type="gramStart"/>
      <w:r w:rsidR="00324EF7">
        <w:t>2022</w:t>
      </w:r>
      <w:proofErr w:type="gramEnd"/>
      <w:r w:rsidR="00324EF7">
        <w:t xml:space="preserve"> online with a copy of the schedules attached to this document. Please be advised that we were unaware that we had to file this annual report (and .</w:t>
      </w:r>
    </w:p>
    <w:p w14:paraId="0D89D534" w14:textId="38E62705" w:rsidR="0027598D" w:rsidRDefault="0027598D" w:rsidP="0027598D">
      <w:pPr>
        <w:pStyle w:val="ListParagraph"/>
        <w:numPr>
          <w:ilvl w:val="0"/>
          <w:numId w:val="1"/>
        </w:numPr>
      </w:pPr>
      <w:r>
        <w:t>Revise spreadsheet</w:t>
      </w:r>
      <w:r w:rsidR="00324EF7">
        <w:t xml:space="preserve"> will be submitted. </w:t>
      </w:r>
    </w:p>
    <w:p w14:paraId="007BDD4F" w14:textId="5B3EC6D9" w:rsidR="0027598D" w:rsidRDefault="00324EF7" w:rsidP="0027598D">
      <w:pPr>
        <w:pStyle w:val="ListParagraph"/>
        <w:numPr>
          <w:ilvl w:val="0"/>
          <w:numId w:val="1"/>
        </w:numPr>
      </w:pPr>
      <w:r>
        <w:t xml:space="preserve">A revised Sch V will be submitted. </w:t>
      </w:r>
    </w:p>
    <w:p w14:paraId="1DA180EC" w14:textId="3C7CCABD" w:rsidR="0027598D" w:rsidRDefault="00324EF7" w:rsidP="0027598D">
      <w:pPr>
        <w:pStyle w:val="ListParagraph"/>
        <w:numPr>
          <w:ilvl w:val="0"/>
          <w:numId w:val="1"/>
        </w:numPr>
      </w:pPr>
      <w:r>
        <w:t xml:space="preserve">LLCO is a small community of less than 40 homes. We have a voluntary board of directors elected annually. If complaints are received, they are responded to as soon as possible. We do not have a record of those complaints. But those received in the past year relate to the high fees of our water rates and what we can do to decrease those rates. The longer that we prolong our application to reduce our water rates, the greater potential for more complaints. At this time, we are charging what was required in our last tariff. </w:t>
      </w:r>
    </w:p>
    <w:p w14:paraId="4B79E63A" w14:textId="1DA4816D" w:rsidR="0027598D" w:rsidRDefault="0027598D" w:rsidP="0027598D">
      <w:pPr>
        <w:pStyle w:val="ListParagraph"/>
        <w:numPr>
          <w:ilvl w:val="0"/>
          <w:numId w:val="1"/>
        </w:numPr>
      </w:pPr>
      <w:r>
        <w:t xml:space="preserve">LLCO has no affiliates. Therefore, we have no affiliated transactions. </w:t>
      </w:r>
    </w:p>
    <w:p w14:paraId="0B7D3865" w14:textId="5F240614" w:rsidR="0027598D" w:rsidRDefault="0027598D" w:rsidP="0027598D">
      <w:pPr>
        <w:pStyle w:val="ListParagraph"/>
        <w:numPr>
          <w:ilvl w:val="0"/>
          <w:numId w:val="1"/>
        </w:numPr>
      </w:pPr>
      <w:r>
        <w:t>Please provide a copy of this form.</w:t>
      </w:r>
    </w:p>
    <w:p w14:paraId="040A1FAF" w14:textId="2C6A9391" w:rsidR="0027598D" w:rsidRDefault="0027598D" w:rsidP="0027598D">
      <w:pPr>
        <w:pStyle w:val="ListParagraph"/>
        <w:numPr>
          <w:ilvl w:val="0"/>
          <w:numId w:val="1"/>
        </w:numPr>
      </w:pPr>
      <w:r>
        <w:t>Please provide a copy of this form.</w:t>
      </w:r>
    </w:p>
    <w:sectPr w:rsidR="002759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35020F"/>
    <w:multiLevelType w:val="hybridMultilevel"/>
    <w:tmpl w:val="BD3C2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E1B"/>
    <w:rsid w:val="0027598D"/>
    <w:rsid w:val="00324EF7"/>
    <w:rsid w:val="00523E1B"/>
    <w:rsid w:val="00CA5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D8A16"/>
  <w15:chartTrackingRefBased/>
  <w15:docId w15:val="{B15D1A90-4F8A-403B-B815-B5B385501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3E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Neighbor, Liz</dc:creator>
  <cp:keywords/>
  <dc:description/>
  <cp:lastModifiedBy>Neighbor, Liz</cp:lastModifiedBy>
  <cp:revision>2</cp:revision>
  <dcterms:created xsi:type="dcterms:W3CDTF">2022-06-28T14:42:00Z</dcterms:created>
  <dcterms:modified xsi:type="dcterms:W3CDTF">2022-06-28T17:55:00Z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a8ce42-0a38-4038-af78-0463c9adb574_Enabled">
    <vt:lpwstr>true</vt:lpwstr>
  </property>
  <property fmtid="{D5CDD505-2E9C-101B-9397-08002B2CF9AE}" pid="3" name="MSIP_Label_cea8ce42-0a38-4038-af78-0463c9adb574_SetDate">
    <vt:lpwstr>2022-06-28T14:42:46Z</vt:lpwstr>
  </property>
  <property fmtid="{D5CDD505-2E9C-101B-9397-08002B2CF9AE}" pid="4" name="MSIP_Label_cea8ce42-0a38-4038-af78-0463c9adb574_Method">
    <vt:lpwstr>Standard</vt:lpwstr>
  </property>
  <property fmtid="{D5CDD505-2E9C-101B-9397-08002B2CF9AE}" pid="5" name="MSIP_Label_cea8ce42-0a38-4038-af78-0463c9adb574_Name">
    <vt:lpwstr>cea8ce42-0a38-4038-af78-0463c9adb574</vt:lpwstr>
  </property>
  <property fmtid="{D5CDD505-2E9C-101B-9397-08002B2CF9AE}" pid="6" name="MSIP_Label_cea8ce42-0a38-4038-af78-0463c9adb574_SiteId">
    <vt:lpwstr>5d25c963-07db-4627-9db3-720b2ff89865</vt:lpwstr>
  </property>
  <property fmtid="{D5CDD505-2E9C-101B-9397-08002B2CF9AE}" pid="7" name="MSIP_Label_cea8ce42-0a38-4038-af78-0463c9adb574_ActionId">
    <vt:lpwstr>130edc42-8a75-4151-88d0-5613c98dd668</vt:lpwstr>
  </property>
  <property fmtid="{D5CDD505-2E9C-101B-9397-08002B2CF9AE}" pid="8" name="MSIP_Label_cea8ce42-0a38-4038-af78-0463c9adb574_ContentBits">
    <vt:lpwstr>0</vt:lpwstr>
  </property>
</Properties>
</file>